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9B" w:rsidRPr="001A5DAA" w:rsidRDefault="00B91C9B" w:rsidP="00B91C9B">
      <w:pPr>
        <w:spacing w:line="276" w:lineRule="auto"/>
        <w:jc w:val="center"/>
        <w:rPr>
          <w:b/>
          <w:sz w:val="28"/>
          <w:szCs w:val="28"/>
        </w:rPr>
      </w:pPr>
    </w:p>
    <w:p w:rsidR="00B91C9B" w:rsidRPr="001A5DAA" w:rsidRDefault="00B91C9B" w:rsidP="00B91C9B">
      <w:pPr>
        <w:spacing w:line="276" w:lineRule="auto"/>
        <w:jc w:val="center"/>
        <w:rPr>
          <w:b/>
          <w:sz w:val="28"/>
          <w:szCs w:val="28"/>
        </w:rPr>
      </w:pPr>
    </w:p>
    <w:p w:rsidR="00B91C9B" w:rsidRPr="001A5DAA" w:rsidRDefault="00B91C9B" w:rsidP="00B91C9B">
      <w:pPr>
        <w:spacing w:line="276" w:lineRule="auto"/>
        <w:jc w:val="center"/>
        <w:rPr>
          <w:b/>
          <w:sz w:val="28"/>
          <w:szCs w:val="28"/>
        </w:rPr>
      </w:pPr>
    </w:p>
    <w:p w:rsidR="00B91C9B" w:rsidRPr="001A5DAA" w:rsidRDefault="00B91C9B" w:rsidP="00B91C9B">
      <w:pPr>
        <w:spacing w:line="276" w:lineRule="auto"/>
        <w:jc w:val="center"/>
        <w:rPr>
          <w:b/>
          <w:sz w:val="28"/>
          <w:szCs w:val="28"/>
        </w:rPr>
      </w:pPr>
    </w:p>
    <w:p w:rsidR="00B91C9B" w:rsidRPr="001A5DAA" w:rsidRDefault="00B91C9B" w:rsidP="00B91C9B">
      <w:pPr>
        <w:spacing w:line="276" w:lineRule="auto"/>
        <w:jc w:val="center"/>
        <w:rPr>
          <w:b/>
          <w:sz w:val="28"/>
          <w:szCs w:val="28"/>
        </w:rPr>
      </w:pPr>
    </w:p>
    <w:p w:rsidR="00B91C9B" w:rsidRPr="001A5DAA" w:rsidRDefault="00B91C9B" w:rsidP="00B91C9B">
      <w:pPr>
        <w:spacing w:line="276" w:lineRule="auto"/>
        <w:rPr>
          <w:b/>
          <w:sz w:val="28"/>
          <w:szCs w:val="28"/>
        </w:rPr>
      </w:pPr>
    </w:p>
    <w:p w:rsidR="00B91C9B" w:rsidRPr="001A5DAA" w:rsidRDefault="00B91C9B" w:rsidP="00B91C9B">
      <w:pPr>
        <w:spacing w:line="276" w:lineRule="auto"/>
        <w:rPr>
          <w:b/>
          <w:sz w:val="28"/>
          <w:szCs w:val="28"/>
        </w:rPr>
      </w:pPr>
    </w:p>
    <w:p w:rsidR="00B91C9B" w:rsidRDefault="00B91C9B" w:rsidP="00B91C9B">
      <w:pPr>
        <w:spacing w:line="276" w:lineRule="auto"/>
        <w:rPr>
          <w:b/>
          <w:sz w:val="28"/>
          <w:szCs w:val="28"/>
        </w:rPr>
      </w:pPr>
    </w:p>
    <w:p w:rsidR="00B91C9B" w:rsidRDefault="00B91C9B" w:rsidP="00B91C9B">
      <w:pPr>
        <w:spacing w:line="276" w:lineRule="auto"/>
        <w:rPr>
          <w:b/>
          <w:sz w:val="28"/>
          <w:szCs w:val="28"/>
        </w:rPr>
      </w:pPr>
    </w:p>
    <w:p w:rsidR="00B91C9B" w:rsidRDefault="00B91C9B" w:rsidP="00B91C9B">
      <w:pPr>
        <w:spacing w:line="276" w:lineRule="auto"/>
        <w:rPr>
          <w:b/>
          <w:sz w:val="28"/>
          <w:szCs w:val="28"/>
        </w:rPr>
      </w:pPr>
    </w:p>
    <w:p w:rsidR="00B91C9B" w:rsidRDefault="00B91C9B" w:rsidP="00B91C9B">
      <w:pPr>
        <w:spacing w:line="276" w:lineRule="auto"/>
        <w:rPr>
          <w:b/>
          <w:sz w:val="28"/>
          <w:szCs w:val="28"/>
        </w:rPr>
      </w:pPr>
    </w:p>
    <w:p w:rsidR="00B91C9B" w:rsidRDefault="00B91C9B" w:rsidP="00B91C9B">
      <w:pPr>
        <w:spacing w:line="276" w:lineRule="auto"/>
        <w:rPr>
          <w:b/>
          <w:sz w:val="28"/>
          <w:szCs w:val="28"/>
        </w:rPr>
      </w:pPr>
    </w:p>
    <w:p w:rsidR="00B91C9B" w:rsidRDefault="00B91C9B" w:rsidP="00B91C9B">
      <w:pPr>
        <w:spacing w:line="276" w:lineRule="auto"/>
        <w:rPr>
          <w:b/>
          <w:sz w:val="28"/>
          <w:szCs w:val="28"/>
        </w:rPr>
      </w:pPr>
    </w:p>
    <w:p w:rsidR="00B91C9B" w:rsidRDefault="00B91C9B" w:rsidP="00B91C9B">
      <w:pPr>
        <w:spacing w:line="276" w:lineRule="auto"/>
        <w:rPr>
          <w:b/>
        </w:rPr>
      </w:pPr>
    </w:p>
    <w:tbl>
      <w:tblPr>
        <w:tblpPr w:leftFromText="180" w:rightFromText="180" w:vertAnchor="text" w:horzAnchor="margin" w:tblpXSpec="center" w:tblpY="-73"/>
        <w:tblW w:w="0" w:type="auto"/>
        <w:tblLook w:val="0000" w:firstRow="0" w:lastRow="0" w:firstColumn="0" w:lastColumn="0" w:noHBand="0" w:noVBand="0"/>
      </w:tblPr>
      <w:tblGrid>
        <w:gridCol w:w="8121"/>
      </w:tblGrid>
      <w:tr w:rsidR="00B91C9B" w:rsidRPr="0053102F" w:rsidTr="0045099B">
        <w:trPr>
          <w:trHeight w:val="1087"/>
        </w:trPr>
        <w:tc>
          <w:tcPr>
            <w:tcW w:w="8121" w:type="dxa"/>
          </w:tcPr>
          <w:p w:rsidR="00B91C9B" w:rsidRPr="0053102F" w:rsidRDefault="00B91C9B" w:rsidP="0045099B">
            <w:pPr>
              <w:jc w:val="center"/>
              <w:rPr>
                <w:b/>
                <w:sz w:val="26"/>
                <w:szCs w:val="26"/>
              </w:rPr>
            </w:pPr>
            <w:r w:rsidRPr="00B66DC7">
              <w:rPr>
                <w:sz w:val="28"/>
                <w:szCs w:val="26"/>
              </w:rPr>
              <w:t>Об утверждении состава правления Территориального фонда обязательного медицинского страхования Московской области</w:t>
            </w:r>
          </w:p>
        </w:tc>
      </w:tr>
    </w:tbl>
    <w:p w:rsidR="00B91C9B" w:rsidRPr="0053102F" w:rsidRDefault="00B91C9B" w:rsidP="00B91C9B">
      <w:pPr>
        <w:jc w:val="center"/>
        <w:rPr>
          <w:b/>
          <w:sz w:val="26"/>
          <w:szCs w:val="26"/>
        </w:rPr>
      </w:pPr>
    </w:p>
    <w:p w:rsidR="00B91C9B" w:rsidRPr="0053102F" w:rsidRDefault="00B91C9B" w:rsidP="00B91C9B">
      <w:pPr>
        <w:jc w:val="center"/>
        <w:rPr>
          <w:b/>
          <w:sz w:val="26"/>
          <w:szCs w:val="26"/>
        </w:rPr>
      </w:pPr>
    </w:p>
    <w:p w:rsidR="00B91C9B" w:rsidRPr="0053102F" w:rsidRDefault="00B91C9B" w:rsidP="00B91C9B">
      <w:pPr>
        <w:jc w:val="center"/>
        <w:rPr>
          <w:b/>
          <w:sz w:val="26"/>
          <w:szCs w:val="26"/>
        </w:rPr>
      </w:pPr>
    </w:p>
    <w:p w:rsidR="00B91C9B" w:rsidRPr="0053102F" w:rsidRDefault="00B91C9B" w:rsidP="00B91C9B">
      <w:pPr>
        <w:jc w:val="center"/>
        <w:rPr>
          <w:b/>
          <w:sz w:val="26"/>
          <w:szCs w:val="26"/>
        </w:rPr>
      </w:pPr>
    </w:p>
    <w:p w:rsidR="00B91C9B" w:rsidRPr="0053102F" w:rsidRDefault="00B91C9B" w:rsidP="00B91C9B">
      <w:pPr>
        <w:jc w:val="center"/>
        <w:rPr>
          <w:b/>
          <w:sz w:val="26"/>
          <w:szCs w:val="26"/>
        </w:rPr>
      </w:pPr>
    </w:p>
    <w:p w:rsidR="00B91C9B" w:rsidRPr="00124E37" w:rsidRDefault="00B91C9B" w:rsidP="00B91C9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4E37">
        <w:rPr>
          <w:rFonts w:eastAsiaTheme="minorHAnsi"/>
          <w:sz w:val="28"/>
          <w:szCs w:val="28"/>
          <w:lang w:eastAsia="en-US"/>
        </w:rPr>
        <w:t>В соответствии с частью 5 статьи 34 Федерального закона от 29.11.2010</w:t>
      </w:r>
      <w:r w:rsidRPr="00124E37">
        <w:rPr>
          <w:rFonts w:eastAsiaTheme="minorHAnsi"/>
          <w:sz w:val="28"/>
          <w:szCs w:val="28"/>
          <w:lang w:eastAsia="en-US"/>
        </w:rPr>
        <w:br/>
        <w:t>№ 326-ФЗ «Об обязательном медицинском страховании в Российской Федерации», пунктом 22 Положения о Территориальном фонде обязательного медицинского страхования Московской области, утвержденного постановлением Правительства Московской области от 18.05.2011 № 456/18 «О Территориальном фонде обязательного медицинского страхования Московской области»:</w:t>
      </w:r>
    </w:p>
    <w:p w:rsidR="00B91C9B" w:rsidRPr="00124E37" w:rsidRDefault="00B91C9B" w:rsidP="00B91C9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6"/>
        </w:rPr>
      </w:pPr>
      <w:r w:rsidRPr="00124E37">
        <w:rPr>
          <w:sz w:val="28"/>
          <w:szCs w:val="26"/>
        </w:rPr>
        <w:t>Утвердить прилагаемый состав правления Территориального фонда обязательного медицинского страхования Московской области.</w:t>
      </w:r>
    </w:p>
    <w:p w:rsidR="00B91C9B" w:rsidRPr="00124E37" w:rsidRDefault="00B91C9B" w:rsidP="00B91C9B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4E37">
        <w:rPr>
          <w:rFonts w:eastAsiaTheme="minorHAnsi"/>
          <w:sz w:val="28"/>
          <w:szCs w:val="28"/>
          <w:lang w:eastAsia="en-US"/>
        </w:rPr>
        <w:t>Признать утратившими силу:</w:t>
      </w:r>
    </w:p>
    <w:p w:rsidR="00B91C9B" w:rsidRPr="00124E37" w:rsidRDefault="00B91C9B" w:rsidP="00B91C9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4E37">
        <w:rPr>
          <w:rFonts w:eastAsiaTheme="minorHAnsi"/>
          <w:sz w:val="28"/>
          <w:szCs w:val="28"/>
          <w:lang w:eastAsia="en-US"/>
        </w:rPr>
        <w:t>распоряжение Правительства Московской области от 29.04.2016</w:t>
      </w:r>
      <w:r>
        <w:rPr>
          <w:rFonts w:eastAsiaTheme="minorHAnsi"/>
          <w:sz w:val="28"/>
          <w:szCs w:val="28"/>
          <w:lang w:eastAsia="en-US"/>
        </w:rPr>
        <w:br/>
      </w:r>
      <w:r w:rsidRPr="00124E37">
        <w:rPr>
          <w:rFonts w:eastAsiaTheme="minorHAnsi"/>
          <w:sz w:val="28"/>
          <w:szCs w:val="28"/>
          <w:lang w:eastAsia="en-US"/>
        </w:rPr>
        <w:t>№ 3-РП/14 «Об утверждении состава правления Территориального фонда обязательного медицинского страхования Московской области»;</w:t>
      </w:r>
    </w:p>
    <w:p w:rsidR="00B91C9B" w:rsidRPr="00124E37" w:rsidRDefault="00B91C9B" w:rsidP="00B91C9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4E37">
        <w:rPr>
          <w:rFonts w:eastAsiaTheme="minorHAnsi"/>
          <w:sz w:val="28"/>
          <w:szCs w:val="28"/>
          <w:lang w:eastAsia="en-US"/>
        </w:rPr>
        <w:t>распоряжение Правительства Московской области от 16.12.2016</w:t>
      </w:r>
      <w:r>
        <w:rPr>
          <w:rFonts w:eastAsiaTheme="minorHAnsi"/>
          <w:sz w:val="28"/>
          <w:szCs w:val="28"/>
          <w:lang w:eastAsia="en-US"/>
        </w:rPr>
        <w:br/>
      </w:r>
      <w:r w:rsidRPr="00124E37">
        <w:rPr>
          <w:rFonts w:eastAsiaTheme="minorHAnsi"/>
          <w:sz w:val="28"/>
          <w:szCs w:val="28"/>
          <w:lang w:eastAsia="en-US"/>
        </w:rPr>
        <w:t>№ 419-РП «О внесении изменений в состав правления Территориального фонда обязательного медицинского страхования Московской области»;</w:t>
      </w:r>
    </w:p>
    <w:p w:rsidR="00B91C9B" w:rsidRPr="00124E37" w:rsidRDefault="00B91C9B" w:rsidP="00B91C9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4E37">
        <w:rPr>
          <w:rFonts w:eastAsiaTheme="minorHAnsi"/>
          <w:sz w:val="28"/>
          <w:szCs w:val="28"/>
          <w:lang w:eastAsia="en-US"/>
        </w:rPr>
        <w:t>распоряжение Правительства Московской области от 14.07.2017</w:t>
      </w:r>
      <w:r>
        <w:rPr>
          <w:rFonts w:eastAsiaTheme="minorHAnsi"/>
          <w:sz w:val="28"/>
          <w:szCs w:val="28"/>
          <w:lang w:eastAsia="en-US"/>
        </w:rPr>
        <w:br/>
      </w:r>
      <w:r w:rsidRPr="00124E37">
        <w:rPr>
          <w:rFonts w:eastAsiaTheme="minorHAnsi"/>
          <w:sz w:val="28"/>
          <w:szCs w:val="28"/>
          <w:lang w:eastAsia="en-US"/>
        </w:rPr>
        <w:t>№ 376-РП «О внесении изменений в состав правления Территориального фонда обязательного медицинского страхования Московской области»;</w:t>
      </w:r>
    </w:p>
    <w:p w:rsidR="00B91C9B" w:rsidRPr="00124E37" w:rsidRDefault="00B91C9B" w:rsidP="00B91C9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4E37">
        <w:rPr>
          <w:rFonts w:eastAsiaTheme="minorHAnsi"/>
          <w:sz w:val="28"/>
          <w:szCs w:val="28"/>
          <w:lang w:eastAsia="en-US"/>
        </w:rPr>
        <w:t>распоряжение Правительства Московской области от 27.03.2018</w:t>
      </w:r>
      <w:r>
        <w:rPr>
          <w:rFonts w:eastAsiaTheme="minorHAnsi"/>
          <w:sz w:val="28"/>
          <w:szCs w:val="28"/>
          <w:lang w:eastAsia="en-US"/>
        </w:rPr>
        <w:br/>
      </w:r>
      <w:r w:rsidRPr="00124E37">
        <w:rPr>
          <w:rFonts w:eastAsiaTheme="minorHAnsi"/>
          <w:sz w:val="28"/>
          <w:szCs w:val="28"/>
          <w:lang w:eastAsia="en-US"/>
        </w:rPr>
        <w:t>№ 150-РП «О внесении изменений в состав правления Территориального фонда обязательного медицинского страхования Московской области»;</w:t>
      </w:r>
    </w:p>
    <w:p w:rsidR="00B91C9B" w:rsidRPr="00124E37" w:rsidRDefault="00B91C9B" w:rsidP="00B91C9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4E37">
        <w:rPr>
          <w:rFonts w:eastAsiaTheme="minorHAnsi"/>
          <w:sz w:val="28"/>
          <w:szCs w:val="28"/>
          <w:lang w:eastAsia="en-US"/>
        </w:rPr>
        <w:lastRenderedPageBreak/>
        <w:t>распоряжение Правительства Московской области от 01.08.2018</w:t>
      </w:r>
      <w:r>
        <w:rPr>
          <w:rFonts w:eastAsiaTheme="minorHAnsi"/>
          <w:sz w:val="28"/>
          <w:szCs w:val="28"/>
          <w:lang w:eastAsia="en-US"/>
        </w:rPr>
        <w:br/>
      </w:r>
      <w:r w:rsidRPr="00124E37">
        <w:rPr>
          <w:rFonts w:eastAsiaTheme="minorHAnsi"/>
          <w:sz w:val="28"/>
          <w:szCs w:val="28"/>
          <w:lang w:eastAsia="en-US"/>
        </w:rPr>
        <w:t xml:space="preserve">№ 469-РП «О внесении изменений в состав правления Территориального фонда обязательного медицинского страхования Московской области»; </w:t>
      </w:r>
    </w:p>
    <w:p w:rsidR="00B91C9B" w:rsidRPr="00124E37" w:rsidRDefault="00B91C9B" w:rsidP="00B91C9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4E37">
        <w:rPr>
          <w:rFonts w:eastAsiaTheme="minorHAnsi"/>
          <w:sz w:val="28"/>
          <w:szCs w:val="28"/>
          <w:lang w:eastAsia="en-US"/>
        </w:rPr>
        <w:t>распоряжение Правительства Московской области от 19.12.2018</w:t>
      </w:r>
      <w:r>
        <w:rPr>
          <w:rFonts w:eastAsiaTheme="minorHAnsi"/>
          <w:sz w:val="28"/>
          <w:szCs w:val="28"/>
          <w:lang w:eastAsia="en-US"/>
        </w:rPr>
        <w:br/>
      </w:r>
      <w:r w:rsidRPr="00124E37">
        <w:rPr>
          <w:rFonts w:eastAsiaTheme="minorHAnsi"/>
          <w:sz w:val="28"/>
          <w:szCs w:val="28"/>
          <w:lang w:eastAsia="en-US"/>
        </w:rPr>
        <w:t>№ 808-РП «О внесении изменений в состав правления Территориального фонда обязательного медицинского страхования Московской области»;</w:t>
      </w:r>
    </w:p>
    <w:p w:rsidR="00B91C9B" w:rsidRPr="00124E37" w:rsidRDefault="00B91C9B" w:rsidP="00B91C9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4E37">
        <w:rPr>
          <w:rFonts w:eastAsiaTheme="minorHAnsi"/>
          <w:sz w:val="28"/>
          <w:szCs w:val="28"/>
          <w:lang w:eastAsia="en-US"/>
        </w:rPr>
        <w:t>распоряжение Правительства Московской области от 01.08.2019</w:t>
      </w:r>
      <w:r>
        <w:rPr>
          <w:rFonts w:eastAsiaTheme="minorHAnsi"/>
          <w:sz w:val="28"/>
          <w:szCs w:val="28"/>
          <w:lang w:eastAsia="en-US"/>
        </w:rPr>
        <w:br/>
      </w:r>
      <w:r w:rsidRPr="00124E37">
        <w:rPr>
          <w:rFonts w:eastAsiaTheme="minorHAnsi"/>
          <w:sz w:val="28"/>
          <w:szCs w:val="28"/>
          <w:lang w:eastAsia="en-US"/>
        </w:rPr>
        <w:t>№ 626-РП «О внесении изменений в состав правления Территориального фонда обязательного медицинского страхования Московской области»;</w:t>
      </w:r>
    </w:p>
    <w:p w:rsidR="00B91C9B" w:rsidRPr="00124E37" w:rsidRDefault="00B91C9B" w:rsidP="00B91C9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4E37">
        <w:rPr>
          <w:rFonts w:eastAsiaTheme="minorHAnsi"/>
          <w:sz w:val="28"/>
          <w:szCs w:val="28"/>
          <w:lang w:eastAsia="en-US"/>
        </w:rPr>
        <w:t>распоряжение Правительства Московской области от 25.02.2020 № 77-РП «О внесении изменений в состав правления Территориального фонда обязательного медицинского страхования Московской области»;</w:t>
      </w:r>
    </w:p>
    <w:p w:rsidR="00B91C9B" w:rsidRDefault="00B91C9B" w:rsidP="00B91C9B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24E37">
        <w:rPr>
          <w:rFonts w:eastAsiaTheme="minorHAnsi"/>
          <w:sz w:val="28"/>
          <w:szCs w:val="28"/>
          <w:lang w:eastAsia="en-US"/>
        </w:rPr>
        <w:t>распоряжение Правительства Московской области от</w:t>
      </w:r>
      <w:r>
        <w:rPr>
          <w:rFonts w:eastAsiaTheme="minorHAnsi"/>
          <w:sz w:val="28"/>
          <w:szCs w:val="28"/>
          <w:lang w:eastAsia="en-US"/>
        </w:rPr>
        <w:t xml:space="preserve"> 25.12.2020</w:t>
      </w:r>
      <w:r>
        <w:rPr>
          <w:rFonts w:eastAsiaTheme="minorHAnsi"/>
          <w:sz w:val="28"/>
          <w:szCs w:val="28"/>
          <w:lang w:eastAsia="en-US"/>
        </w:rPr>
        <w:br/>
      </w:r>
      <w:r w:rsidRPr="00124E37">
        <w:rPr>
          <w:rFonts w:eastAsiaTheme="minorHAnsi"/>
          <w:sz w:val="28"/>
          <w:szCs w:val="28"/>
          <w:lang w:eastAsia="en-US"/>
        </w:rPr>
        <w:t>№ 1004-РП «О внесении изменений в состав правления Территориального фонда обязательного медицинского страхования Московской области».</w:t>
      </w:r>
    </w:p>
    <w:p w:rsidR="00B91C9B" w:rsidRPr="00124E37" w:rsidRDefault="00B91C9B" w:rsidP="00B91C9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6"/>
        </w:rPr>
      </w:pPr>
      <w:r w:rsidRPr="00124E37">
        <w:rPr>
          <w:sz w:val="28"/>
          <w:szCs w:val="26"/>
        </w:rPr>
        <w:t xml:space="preserve">Главному управлению по информационной политике Московской области обеспечить официальное опубликование настоящего распоряжения </w:t>
      </w:r>
      <w:r w:rsidRPr="00124E37">
        <w:rPr>
          <w:rFonts w:eastAsiaTheme="minorHAnsi"/>
          <w:sz w:val="28"/>
          <w:szCs w:val="26"/>
          <w:lang w:eastAsia="en-US"/>
        </w:rPr>
        <w:t>путем размещения (опубликования) на Интернет-портале Правительства Московской области</w:t>
      </w:r>
      <w:r w:rsidRPr="00124E37">
        <w:rPr>
          <w:sz w:val="28"/>
          <w:szCs w:val="26"/>
        </w:rPr>
        <w:t>.</w:t>
      </w:r>
    </w:p>
    <w:p w:rsidR="00B91C9B" w:rsidRPr="00B24FA3" w:rsidRDefault="00B91C9B" w:rsidP="00B91C9B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6"/>
        </w:rPr>
      </w:pPr>
      <w:r w:rsidRPr="00B24FA3">
        <w:rPr>
          <w:sz w:val="28"/>
          <w:szCs w:val="26"/>
        </w:rPr>
        <w:t>Настоящее распоряжение вступает в силу с</w:t>
      </w:r>
      <w:r>
        <w:rPr>
          <w:sz w:val="28"/>
          <w:szCs w:val="26"/>
        </w:rPr>
        <w:t xml:space="preserve"> 20 мая 2021 года</w:t>
      </w:r>
      <w:r w:rsidRPr="00B24FA3">
        <w:rPr>
          <w:sz w:val="28"/>
          <w:szCs w:val="26"/>
        </w:rPr>
        <w:t>.</w:t>
      </w:r>
    </w:p>
    <w:p w:rsidR="00B91C9B" w:rsidRPr="00B66DC7" w:rsidRDefault="00B91C9B" w:rsidP="00B91C9B">
      <w:pPr>
        <w:jc w:val="both"/>
        <w:rPr>
          <w:sz w:val="28"/>
          <w:szCs w:val="26"/>
        </w:rPr>
      </w:pPr>
    </w:p>
    <w:p w:rsidR="00B91C9B" w:rsidRPr="00B66DC7" w:rsidRDefault="00B91C9B" w:rsidP="00B91C9B">
      <w:pPr>
        <w:jc w:val="both"/>
        <w:rPr>
          <w:sz w:val="28"/>
          <w:szCs w:val="26"/>
        </w:rPr>
      </w:pPr>
    </w:p>
    <w:p w:rsidR="00B91C9B" w:rsidRPr="00B66DC7" w:rsidRDefault="00B91C9B" w:rsidP="00B91C9B">
      <w:pPr>
        <w:jc w:val="both"/>
        <w:rPr>
          <w:sz w:val="28"/>
          <w:szCs w:val="26"/>
        </w:rPr>
      </w:pPr>
    </w:p>
    <w:p w:rsidR="00B91C9B" w:rsidRPr="00B66DC7" w:rsidRDefault="00B91C9B" w:rsidP="00B91C9B">
      <w:pPr>
        <w:jc w:val="both"/>
        <w:rPr>
          <w:sz w:val="28"/>
          <w:szCs w:val="26"/>
        </w:rPr>
      </w:pPr>
      <w:r w:rsidRPr="00B66DC7">
        <w:rPr>
          <w:sz w:val="28"/>
          <w:szCs w:val="26"/>
        </w:rPr>
        <w:t>Губернатор</w:t>
      </w:r>
    </w:p>
    <w:p w:rsidR="00B91C9B" w:rsidRDefault="00B91C9B" w:rsidP="00B91C9B">
      <w:pPr>
        <w:jc w:val="both"/>
        <w:rPr>
          <w:sz w:val="28"/>
          <w:szCs w:val="26"/>
        </w:rPr>
        <w:sectPr w:rsidR="00B91C9B" w:rsidSect="001D6667">
          <w:headerReference w:type="default" r:id="rId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B66DC7">
        <w:rPr>
          <w:sz w:val="28"/>
          <w:szCs w:val="26"/>
        </w:rPr>
        <w:t>Московской области                                                                                         А.Ю. Воробьев</w:t>
      </w:r>
    </w:p>
    <w:p w:rsidR="00B91C9B" w:rsidRDefault="00B91C9B" w:rsidP="00B91C9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D5E75" wp14:editId="429D9D2C">
                <wp:simplePos x="0" y="0"/>
                <wp:positionH relativeFrom="column">
                  <wp:posOffset>3657600</wp:posOffset>
                </wp:positionH>
                <wp:positionV relativeFrom="paragraph">
                  <wp:posOffset>-635</wp:posOffset>
                </wp:positionV>
                <wp:extent cx="2941320" cy="929640"/>
                <wp:effectExtent l="0" t="0" r="11430" b="2286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32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C9B" w:rsidRPr="00275CB9" w:rsidRDefault="00B91C9B" w:rsidP="00B91C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5CB9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ТВЕРЖДЕН</w:t>
                            </w:r>
                          </w:p>
                          <w:p w:rsidR="00B91C9B" w:rsidRPr="00275CB9" w:rsidRDefault="00B91C9B" w:rsidP="00B91C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5CB9">
                              <w:rPr>
                                <w:sz w:val="28"/>
                                <w:szCs w:val="28"/>
                              </w:rPr>
                              <w:t>распоряжением Правительства</w:t>
                            </w:r>
                          </w:p>
                          <w:p w:rsidR="00B91C9B" w:rsidRPr="00275CB9" w:rsidRDefault="00B91C9B" w:rsidP="00B91C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5CB9">
                              <w:rPr>
                                <w:sz w:val="28"/>
                                <w:szCs w:val="28"/>
                              </w:rPr>
                              <w:t xml:space="preserve">Московской области </w:t>
                            </w:r>
                          </w:p>
                          <w:p w:rsidR="00B91C9B" w:rsidRPr="00275CB9" w:rsidRDefault="00B91C9B" w:rsidP="00B91C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5CB9">
                              <w:rPr>
                                <w:sz w:val="28"/>
                                <w:szCs w:val="28"/>
                              </w:rPr>
                              <w:t>от _____________ №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7D5E7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4in;margin-top:-.05pt;width:231.6pt;height:73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" fillcolor="white [3201]" strokecolor="white [3212]" strokeweight=".5pt">
                <v:textbox>
                  <w:txbxContent>
                    <w:p w:rsidR="00B91C9B" w:rsidRPr="00275CB9" w:rsidRDefault="00B91C9B" w:rsidP="00B91C9B">
                      <w:pPr>
                        <w:rPr>
                          <w:sz w:val="28"/>
                          <w:szCs w:val="28"/>
                        </w:rPr>
                      </w:pPr>
                      <w:r w:rsidRPr="00275CB9">
                        <w:rPr>
                          <w:sz w:val="28"/>
                          <w:szCs w:val="28"/>
                        </w:rPr>
                        <w:t>У</w:t>
                      </w:r>
                      <w:r>
                        <w:rPr>
                          <w:sz w:val="28"/>
                          <w:szCs w:val="28"/>
                        </w:rPr>
                        <w:t>ТВЕРЖДЕН</w:t>
                      </w:r>
                    </w:p>
                    <w:p w:rsidR="00B91C9B" w:rsidRPr="00275CB9" w:rsidRDefault="00B91C9B" w:rsidP="00B91C9B">
                      <w:pPr>
                        <w:rPr>
                          <w:sz w:val="28"/>
                          <w:szCs w:val="28"/>
                        </w:rPr>
                      </w:pPr>
                      <w:r w:rsidRPr="00275CB9">
                        <w:rPr>
                          <w:sz w:val="28"/>
                          <w:szCs w:val="28"/>
                        </w:rPr>
                        <w:t>распоряжением Правительства</w:t>
                      </w:r>
                    </w:p>
                    <w:p w:rsidR="00B91C9B" w:rsidRPr="00275CB9" w:rsidRDefault="00B91C9B" w:rsidP="00B91C9B">
                      <w:pPr>
                        <w:rPr>
                          <w:sz w:val="28"/>
                          <w:szCs w:val="28"/>
                        </w:rPr>
                      </w:pPr>
                      <w:r w:rsidRPr="00275CB9">
                        <w:rPr>
                          <w:sz w:val="28"/>
                          <w:szCs w:val="28"/>
                        </w:rPr>
                        <w:t xml:space="preserve">Московской области </w:t>
                      </w:r>
                    </w:p>
                    <w:p w:rsidR="00B91C9B" w:rsidRPr="00275CB9" w:rsidRDefault="00B91C9B" w:rsidP="00B91C9B">
                      <w:pPr>
                        <w:rPr>
                          <w:sz w:val="28"/>
                          <w:szCs w:val="28"/>
                        </w:rPr>
                      </w:pPr>
                      <w:r w:rsidRPr="00275CB9">
                        <w:rPr>
                          <w:sz w:val="28"/>
                          <w:szCs w:val="28"/>
                        </w:rPr>
                        <w:t>от _____________ № 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91C9B" w:rsidRDefault="00B91C9B" w:rsidP="00B91C9B">
      <w:pPr>
        <w:rPr>
          <w:sz w:val="28"/>
          <w:szCs w:val="28"/>
        </w:rPr>
      </w:pPr>
    </w:p>
    <w:p w:rsidR="00B91C9B" w:rsidRDefault="00B91C9B" w:rsidP="00B91C9B">
      <w:pPr>
        <w:rPr>
          <w:sz w:val="28"/>
          <w:szCs w:val="28"/>
        </w:rPr>
      </w:pPr>
    </w:p>
    <w:p w:rsidR="00B91C9B" w:rsidRDefault="00B91C9B" w:rsidP="00B91C9B">
      <w:pPr>
        <w:rPr>
          <w:sz w:val="28"/>
          <w:szCs w:val="28"/>
        </w:rPr>
      </w:pPr>
    </w:p>
    <w:p w:rsidR="00B91C9B" w:rsidRDefault="00B91C9B" w:rsidP="00B91C9B">
      <w:pPr>
        <w:jc w:val="center"/>
        <w:rPr>
          <w:sz w:val="28"/>
          <w:szCs w:val="28"/>
        </w:rPr>
      </w:pPr>
    </w:p>
    <w:p w:rsidR="00B91C9B" w:rsidRDefault="00B91C9B" w:rsidP="00B91C9B">
      <w:pPr>
        <w:jc w:val="center"/>
        <w:rPr>
          <w:sz w:val="28"/>
          <w:szCs w:val="28"/>
        </w:rPr>
      </w:pPr>
    </w:p>
    <w:p w:rsidR="00B91C9B" w:rsidRDefault="00B91C9B" w:rsidP="00B91C9B">
      <w:pPr>
        <w:jc w:val="center"/>
        <w:rPr>
          <w:sz w:val="28"/>
          <w:szCs w:val="28"/>
        </w:rPr>
      </w:pPr>
    </w:p>
    <w:p w:rsidR="00B91C9B" w:rsidRDefault="00B91C9B" w:rsidP="00B91C9B">
      <w:pPr>
        <w:jc w:val="center"/>
        <w:rPr>
          <w:sz w:val="28"/>
          <w:szCs w:val="28"/>
        </w:rPr>
      </w:pPr>
    </w:p>
    <w:p w:rsidR="00B91C9B" w:rsidRDefault="00B91C9B" w:rsidP="00B91C9B">
      <w:pPr>
        <w:jc w:val="center"/>
        <w:rPr>
          <w:sz w:val="28"/>
          <w:szCs w:val="28"/>
        </w:rPr>
      </w:pPr>
    </w:p>
    <w:p w:rsidR="00B91C9B" w:rsidRDefault="00B91C9B" w:rsidP="00B91C9B">
      <w:pPr>
        <w:jc w:val="center"/>
        <w:rPr>
          <w:sz w:val="28"/>
          <w:szCs w:val="28"/>
        </w:rPr>
      </w:pPr>
    </w:p>
    <w:p w:rsidR="00B91C9B" w:rsidRDefault="00B91C9B" w:rsidP="00B91C9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91C9B" w:rsidRDefault="00B91C9B" w:rsidP="00B91C9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правления Территориального фонда обязательного медицинского страхования Московской области</w:t>
      </w:r>
    </w:p>
    <w:p w:rsidR="00B91C9B" w:rsidRDefault="00B91C9B" w:rsidP="00B91C9B">
      <w:pPr>
        <w:jc w:val="center"/>
        <w:rPr>
          <w:sz w:val="28"/>
          <w:szCs w:val="28"/>
        </w:rPr>
      </w:pPr>
    </w:p>
    <w:p w:rsidR="00B91C9B" w:rsidRDefault="00B91C9B" w:rsidP="00B91C9B">
      <w:pPr>
        <w:jc w:val="center"/>
        <w:rPr>
          <w:sz w:val="28"/>
          <w:szCs w:val="28"/>
        </w:rPr>
      </w:pPr>
    </w:p>
    <w:p w:rsidR="00B91C9B" w:rsidRDefault="00B91C9B" w:rsidP="00B91C9B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7365"/>
      </w:tblGrid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A44">
              <w:rPr>
                <w:rFonts w:eastAsiaTheme="minorHAnsi"/>
                <w:sz w:val="28"/>
                <w:szCs w:val="28"/>
                <w:lang w:eastAsia="en-US"/>
              </w:rPr>
              <w:t>Афанасьева Г.В.</w:t>
            </w:r>
          </w:p>
        </w:tc>
        <w:tc>
          <w:tcPr>
            <w:tcW w:w="42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генерального директора исполнительной дирекции Московского областного союза промышленников и предпринимателей (Регионального объединения работодателей) (по согласованию)</w:t>
            </w:r>
          </w:p>
          <w:p w:rsidR="00B91C9B" w:rsidRPr="00C63AB3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A44">
              <w:rPr>
                <w:rFonts w:eastAsiaTheme="minorHAnsi"/>
                <w:sz w:val="28"/>
                <w:szCs w:val="28"/>
                <w:lang w:eastAsia="en-US"/>
              </w:rPr>
              <w:t>Буров Д.С.</w:t>
            </w:r>
          </w:p>
        </w:tc>
        <w:tc>
          <w:tcPr>
            <w:tcW w:w="42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директор Московской дирекции АО «СК «СОГАЗ-</w:t>
            </w:r>
            <w:proofErr w:type="gramStart"/>
            <w:r w:rsidRPr="00C63AB3">
              <w:rPr>
                <w:rFonts w:eastAsiaTheme="minorHAnsi"/>
                <w:sz w:val="28"/>
                <w:szCs w:val="28"/>
                <w:lang w:eastAsia="en-US"/>
              </w:rPr>
              <w:t>Мед»</w:t>
            </w:r>
            <w:r w:rsidRPr="00C63AB3">
              <w:rPr>
                <w:rFonts w:eastAsiaTheme="minorHAnsi"/>
                <w:sz w:val="28"/>
                <w:szCs w:val="28"/>
                <w:lang w:eastAsia="en-US"/>
              </w:rPr>
              <w:br/>
              <w:t>(</w:t>
            </w:r>
            <w:proofErr w:type="gramEnd"/>
            <w:r w:rsidRPr="00C63AB3">
              <w:rPr>
                <w:rFonts w:eastAsiaTheme="minorHAnsi"/>
                <w:sz w:val="28"/>
                <w:szCs w:val="28"/>
                <w:lang w:eastAsia="en-US"/>
              </w:rPr>
              <w:t>по согласованию)</w:t>
            </w:r>
          </w:p>
          <w:p w:rsidR="00B91C9B" w:rsidRPr="00C63AB3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A5A44">
              <w:rPr>
                <w:rFonts w:eastAsiaTheme="minorHAnsi"/>
                <w:sz w:val="28"/>
                <w:szCs w:val="28"/>
                <w:lang w:eastAsia="en-US"/>
              </w:rPr>
              <w:t>Вшивцев</w:t>
            </w:r>
            <w:proofErr w:type="spellEnd"/>
            <w:r w:rsidRPr="002A5A44">
              <w:rPr>
                <w:rFonts w:eastAsiaTheme="minorHAnsi"/>
                <w:sz w:val="28"/>
                <w:szCs w:val="28"/>
                <w:lang w:eastAsia="en-US"/>
              </w:rPr>
              <w:t xml:space="preserve"> В.С. </w:t>
            </w:r>
          </w:p>
        </w:tc>
        <w:tc>
          <w:tcPr>
            <w:tcW w:w="42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Pr="008513A8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13A8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Комитета по вопросам охраны здоровья, труда и социальной политики Московской областной Думы (по согласованию)</w:t>
            </w:r>
          </w:p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A44">
              <w:rPr>
                <w:rFonts w:eastAsiaTheme="minorHAnsi"/>
                <w:sz w:val="28"/>
                <w:szCs w:val="28"/>
                <w:lang w:eastAsia="en-US"/>
              </w:rPr>
              <w:t>Голубев А.А.</w:t>
            </w:r>
          </w:p>
        </w:tc>
        <w:tc>
          <w:tcPr>
            <w:tcW w:w="42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92C69">
              <w:rPr>
                <w:spacing w:val="3"/>
                <w:sz w:val="28"/>
                <w:szCs w:val="28"/>
                <w:shd w:val="clear" w:color="auto" w:fill="FFFFFF"/>
              </w:rPr>
              <w:t>председатель Комитета по вопросам охраны здоровья, труда и социальной политики Московской областной Думы</w:t>
            </w:r>
            <w:r w:rsidRPr="00B92C69">
              <w:rPr>
                <w:rFonts w:eastAsiaTheme="minorHAnsi"/>
                <w:sz w:val="28"/>
                <w:szCs w:val="28"/>
                <w:lang w:eastAsia="en-US"/>
              </w:rPr>
              <w:t xml:space="preserve"> (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по согласованию)</w:t>
            </w:r>
          </w:p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A44">
              <w:rPr>
                <w:rFonts w:eastAsiaTheme="minorHAnsi"/>
                <w:sz w:val="28"/>
                <w:szCs w:val="28"/>
                <w:lang w:eastAsia="en-US"/>
              </w:rPr>
              <w:t>Данилова Л.П.</w:t>
            </w:r>
          </w:p>
        </w:tc>
        <w:tc>
          <w:tcPr>
            <w:tcW w:w="42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директор Территориального фонда обязательного медицинского страхования Московской области</w:t>
            </w:r>
          </w:p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A5A44">
              <w:rPr>
                <w:rFonts w:eastAsiaTheme="minorHAnsi"/>
                <w:sz w:val="28"/>
                <w:szCs w:val="28"/>
                <w:lang w:eastAsia="en-US"/>
              </w:rPr>
              <w:t>Домников</w:t>
            </w:r>
            <w:proofErr w:type="spellEnd"/>
            <w:r w:rsidRPr="002A5A44">
              <w:rPr>
                <w:rFonts w:eastAsiaTheme="minorHAnsi"/>
                <w:sz w:val="28"/>
                <w:szCs w:val="28"/>
                <w:lang w:eastAsia="en-US"/>
              </w:rPr>
              <w:t xml:space="preserve"> А.И.</w:t>
            </w:r>
          </w:p>
        </w:tc>
        <w:tc>
          <w:tcPr>
            <w:tcW w:w="42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председатель Московской областной организации профсоюза работников здравоохранения Российской Федерации (по согласованию)</w:t>
            </w:r>
          </w:p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A44">
              <w:rPr>
                <w:rFonts w:eastAsiaTheme="minorHAnsi"/>
                <w:sz w:val="28"/>
                <w:szCs w:val="28"/>
                <w:lang w:eastAsia="en-US"/>
              </w:rPr>
              <w:t>Кабанова В.В.</w:t>
            </w:r>
          </w:p>
        </w:tc>
        <w:tc>
          <w:tcPr>
            <w:tcW w:w="42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председатель Союза «Московское областное объединение организаций профсоюзов» (по согласованию)</w:t>
            </w:r>
          </w:p>
          <w:p w:rsidR="00B91C9B" w:rsidRPr="00C63AB3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A44">
              <w:rPr>
                <w:rFonts w:eastAsiaTheme="minorHAnsi"/>
                <w:sz w:val="28"/>
                <w:szCs w:val="28"/>
                <w:lang w:eastAsia="en-US"/>
              </w:rPr>
              <w:t>Кадырова Э.Я.</w:t>
            </w:r>
          </w:p>
        </w:tc>
        <w:tc>
          <w:tcPr>
            <w:tcW w:w="42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первый заместитель министра экономики и финансов Московской области</w:t>
            </w:r>
          </w:p>
          <w:p w:rsidR="00B91C9B" w:rsidRPr="00C63AB3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A5A44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Лазутина</w:t>
            </w:r>
            <w:proofErr w:type="spellEnd"/>
            <w:r w:rsidRPr="002A5A44">
              <w:rPr>
                <w:rFonts w:eastAsiaTheme="minorHAnsi"/>
                <w:sz w:val="28"/>
                <w:szCs w:val="28"/>
                <w:lang w:eastAsia="en-US"/>
              </w:rPr>
              <w:t xml:space="preserve"> Л.Е. </w:t>
            </w:r>
          </w:p>
        </w:tc>
        <w:tc>
          <w:tcPr>
            <w:tcW w:w="42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Pr="00CB7E69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B7E69">
              <w:rPr>
                <w:spacing w:val="3"/>
                <w:sz w:val="28"/>
                <w:szCs w:val="28"/>
                <w:shd w:val="clear" w:color="auto" w:fill="FFFFFF"/>
              </w:rPr>
              <w:t>первый заместитель Председателя Московской областной Думы</w:t>
            </w:r>
            <w:r w:rsidRPr="00CB7E69"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A44">
              <w:rPr>
                <w:rFonts w:eastAsiaTheme="minorHAnsi"/>
                <w:sz w:val="28"/>
                <w:szCs w:val="28"/>
                <w:lang w:eastAsia="en-US"/>
              </w:rPr>
              <w:t>Лебедев Д.Ю.</w:t>
            </w:r>
          </w:p>
        </w:tc>
        <w:tc>
          <w:tcPr>
            <w:tcW w:w="42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глава Коломенского городского округа Московской области (по согласованию)</w:t>
            </w:r>
          </w:p>
          <w:p w:rsidR="00B91C9B" w:rsidRPr="00C63AB3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A44">
              <w:rPr>
                <w:rFonts w:eastAsiaTheme="minorHAnsi"/>
                <w:sz w:val="28"/>
                <w:szCs w:val="28"/>
                <w:lang w:eastAsia="en-US"/>
              </w:rPr>
              <w:t>Лившиц С.А.</w:t>
            </w:r>
          </w:p>
        </w:tc>
        <w:tc>
          <w:tcPr>
            <w:tcW w:w="42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председатель Правления Ассоциации «Врачебная Палата Московской области» (по согласованию)</w:t>
            </w:r>
          </w:p>
          <w:p w:rsidR="00B91C9B" w:rsidRPr="00C63AB3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A44">
              <w:rPr>
                <w:rFonts w:eastAsiaTheme="minorHAnsi"/>
                <w:sz w:val="28"/>
                <w:szCs w:val="28"/>
                <w:lang w:eastAsia="en-US"/>
              </w:rPr>
              <w:t>Озерова Н.В.</w:t>
            </w:r>
          </w:p>
        </w:tc>
        <w:tc>
          <w:tcPr>
            <w:tcW w:w="42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начальник отдела развития государственных платежей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и учета администрируемых доходов Управления платежных систем и расчетов Главного управления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Банка России по Центральному федеральному округу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br/>
              <w:t>г. Москва (по согласованию)</w:t>
            </w:r>
          </w:p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A44">
              <w:rPr>
                <w:rFonts w:eastAsiaTheme="minorHAnsi"/>
                <w:sz w:val="28"/>
                <w:szCs w:val="28"/>
                <w:lang w:eastAsia="en-US"/>
              </w:rPr>
              <w:t>Слуцкая И.Э.</w:t>
            </w:r>
          </w:p>
        </w:tc>
        <w:tc>
          <w:tcPr>
            <w:tcW w:w="42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513A8">
              <w:rPr>
                <w:rFonts w:eastAsiaTheme="minorHAnsi"/>
                <w:sz w:val="28"/>
                <w:szCs w:val="28"/>
                <w:lang w:eastAsia="en-US"/>
              </w:rPr>
              <w:t>заместитель председателя Комитета по вопросам охраны здоровья, труда и социальной политики Московской областной Думы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(по согласованию)</w:t>
            </w:r>
          </w:p>
          <w:p w:rsidR="00B91C9B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A5A44">
              <w:rPr>
                <w:rFonts w:eastAsiaTheme="minorHAnsi"/>
                <w:sz w:val="28"/>
                <w:szCs w:val="28"/>
                <w:lang w:eastAsia="en-US"/>
              </w:rPr>
              <w:t>Стригункова</w:t>
            </w:r>
            <w:proofErr w:type="spellEnd"/>
            <w:r w:rsidRPr="002A5A44">
              <w:rPr>
                <w:rFonts w:eastAsiaTheme="minorHAnsi"/>
                <w:sz w:val="28"/>
                <w:szCs w:val="28"/>
                <w:lang w:eastAsia="en-US"/>
              </w:rPr>
              <w:t xml:space="preserve"> С.А.</w:t>
            </w:r>
          </w:p>
        </w:tc>
        <w:tc>
          <w:tcPr>
            <w:tcW w:w="42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министр здравоохранения Московской области</w:t>
            </w:r>
          </w:p>
          <w:p w:rsidR="00B91C9B" w:rsidRPr="00C63AB3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91C9B" w:rsidTr="0045099B">
        <w:tc>
          <w:tcPr>
            <w:tcW w:w="2405" w:type="dxa"/>
          </w:tcPr>
          <w:p w:rsidR="00B91C9B" w:rsidRPr="002A5A44" w:rsidRDefault="00B91C9B" w:rsidP="0045099B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2A5A44">
              <w:rPr>
                <w:rFonts w:eastAsiaTheme="minorHAnsi"/>
                <w:sz w:val="28"/>
                <w:szCs w:val="28"/>
                <w:lang w:eastAsia="en-US"/>
              </w:rPr>
              <w:t>Юров С.Г.</w:t>
            </w:r>
          </w:p>
        </w:tc>
        <w:tc>
          <w:tcPr>
            <w:tcW w:w="42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365" w:type="dxa"/>
          </w:tcPr>
          <w:p w:rsidR="00B91C9B" w:rsidRPr="00C63AB3" w:rsidRDefault="00B91C9B" w:rsidP="0045099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63AB3">
              <w:rPr>
                <w:rFonts w:eastAsiaTheme="minorHAnsi"/>
                <w:sz w:val="28"/>
                <w:szCs w:val="28"/>
                <w:lang w:eastAsia="en-US"/>
              </w:rPr>
              <w:t>глава городского округа Балашиха (по согласованию)</w:t>
            </w:r>
          </w:p>
        </w:tc>
      </w:tr>
    </w:tbl>
    <w:p w:rsidR="007211C2" w:rsidRDefault="007211C2" w:rsidP="00B91C9B">
      <w:pPr>
        <w:jc w:val="center"/>
        <w:rPr>
          <w:sz w:val="28"/>
          <w:szCs w:val="28"/>
        </w:rPr>
        <w:sectPr w:rsidR="007211C2" w:rsidSect="001D6667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7211C2" w:rsidRPr="007C3E59" w:rsidRDefault="007211C2" w:rsidP="007211C2">
      <w:pPr>
        <w:jc w:val="center"/>
        <w:rPr>
          <w:sz w:val="28"/>
          <w:szCs w:val="28"/>
        </w:rPr>
      </w:pPr>
      <w:bookmarkStart w:id="0" w:name="_GoBack"/>
      <w:bookmarkEnd w:id="0"/>
      <w:r w:rsidRPr="007C3E59">
        <w:rPr>
          <w:sz w:val="28"/>
          <w:szCs w:val="28"/>
        </w:rPr>
        <w:lastRenderedPageBreak/>
        <w:t xml:space="preserve">Пояснительная записка </w:t>
      </w:r>
    </w:p>
    <w:p w:rsidR="007211C2" w:rsidRPr="007C3E59" w:rsidRDefault="007211C2" w:rsidP="007211C2">
      <w:pPr>
        <w:jc w:val="center"/>
        <w:rPr>
          <w:sz w:val="28"/>
          <w:szCs w:val="28"/>
        </w:rPr>
      </w:pPr>
      <w:r w:rsidRPr="007C3E59">
        <w:rPr>
          <w:sz w:val="28"/>
          <w:szCs w:val="28"/>
        </w:rPr>
        <w:t>к проекту распоряжения Правительства Московской области</w:t>
      </w:r>
    </w:p>
    <w:p w:rsidR="007211C2" w:rsidRPr="007C3E59" w:rsidRDefault="007211C2" w:rsidP="007211C2">
      <w:pPr>
        <w:jc w:val="center"/>
        <w:rPr>
          <w:sz w:val="28"/>
          <w:szCs w:val="28"/>
        </w:rPr>
      </w:pPr>
      <w:r w:rsidRPr="007C3E59">
        <w:rPr>
          <w:sz w:val="28"/>
          <w:szCs w:val="28"/>
        </w:rPr>
        <w:t>«Об утверждении состава правления Территориального фонда обязательного медицинского страхования Московской области»</w:t>
      </w:r>
    </w:p>
    <w:p w:rsidR="007211C2" w:rsidRPr="007C3E59" w:rsidRDefault="007211C2" w:rsidP="007211C2">
      <w:pPr>
        <w:spacing w:line="276" w:lineRule="auto"/>
        <w:jc w:val="center"/>
        <w:rPr>
          <w:sz w:val="28"/>
          <w:szCs w:val="28"/>
        </w:rPr>
      </w:pPr>
    </w:p>
    <w:p w:rsidR="007211C2" w:rsidRPr="007C3E59" w:rsidRDefault="007211C2" w:rsidP="007211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C3E59">
        <w:rPr>
          <w:sz w:val="28"/>
          <w:szCs w:val="28"/>
        </w:rPr>
        <w:t xml:space="preserve">Настоящим проектом распоряжения Правительства Московской области предлагается утвердить новый состав правления Территориального фонда обязательного медицинского страхования Московской области в связи с </w:t>
      </w:r>
      <w:r w:rsidRPr="007C3E59">
        <w:rPr>
          <w:color w:val="000000"/>
          <w:spacing w:val="-1"/>
          <w:sz w:val="28"/>
          <w:szCs w:val="28"/>
        </w:rPr>
        <w:t xml:space="preserve">истечением </w:t>
      </w:r>
      <w:r>
        <w:rPr>
          <w:color w:val="000000"/>
          <w:spacing w:val="-1"/>
          <w:sz w:val="28"/>
          <w:szCs w:val="28"/>
        </w:rPr>
        <w:t>19.05</w:t>
      </w:r>
      <w:r w:rsidRPr="007C3E59">
        <w:rPr>
          <w:color w:val="000000"/>
          <w:spacing w:val="-1"/>
          <w:sz w:val="28"/>
          <w:szCs w:val="28"/>
        </w:rPr>
        <w:t>.2021 срока полномочий состава правления Территориального фонда обязательного медицинского страхования Московской области (далее – ТФОМС МО, фонд), утвержденного распоряжением</w:t>
      </w:r>
      <w:r w:rsidRPr="007C3E59">
        <w:rPr>
          <w:sz w:val="28"/>
          <w:szCs w:val="28"/>
        </w:rPr>
        <w:t xml:space="preserve"> Правительства Московской области</w:t>
      </w:r>
      <w:r>
        <w:rPr>
          <w:sz w:val="28"/>
          <w:szCs w:val="28"/>
        </w:rPr>
        <w:br/>
      </w:r>
      <w:r w:rsidRPr="007C3E59">
        <w:rPr>
          <w:sz w:val="28"/>
          <w:szCs w:val="28"/>
        </w:rPr>
        <w:t>от 29.04.2016 № 3-РП/14.</w:t>
      </w:r>
    </w:p>
    <w:p w:rsidR="007211C2" w:rsidRPr="007C3E59" w:rsidRDefault="007211C2" w:rsidP="007211C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3E59">
        <w:rPr>
          <w:color w:val="000000"/>
          <w:spacing w:val="-1"/>
          <w:sz w:val="28"/>
          <w:szCs w:val="28"/>
        </w:rPr>
        <w:t>Предлагаемый состав правления ТФОМС МО сформирован в соответствии</w:t>
      </w:r>
      <w:r w:rsidRPr="007C3E59">
        <w:rPr>
          <w:color w:val="000000"/>
          <w:spacing w:val="-1"/>
          <w:sz w:val="28"/>
          <w:szCs w:val="28"/>
        </w:rPr>
        <w:br/>
        <w:t xml:space="preserve">с пунктом 7 Порядка </w:t>
      </w:r>
      <w:r w:rsidRPr="007C3E59">
        <w:rPr>
          <w:rFonts w:eastAsiaTheme="minorHAnsi"/>
          <w:sz w:val="28"/>
          <w:szCs w:val="28"/>
          <w:lang w:eastAsia="en-US"/>
        </w:rPr>
        <w:t xml:space="preserve">работы правления Территориального фонда обязательного медицинского страхования Московской области, утвержденного постановлением Правительства Московской области </w:t>
      </w:r>
      <w:r w:rsidRPr="007C3E59">
        <w:rPr>
          <w:color w:val="000000"/>
          <w:spacing w:val="-1"/>
          <w:sz w:val="28"/>
          <w:szCs w:val="28"/>
        </w:rPr>
        <w:t>от 18.05.2011 № 456/18 «О Территориальном фонде обязательного медицинского страхования Московской области»</w:t>
      </w:r>
      <w:r>
        <w:rPr>
          <w:color w:val="000000"/>
          <w:spacing w:val="-1"/>
          <w:sz w:val="28"/>
          <w:szCs w:val="28"/>
        </w:rPr>
        <w:br/>
      </w:r>
      <w:r w:rsidRPr="007C3E59">
        <w:rPr>
          <w:color w:val="000000"/>
          <w:spacing w:val="-1"/>
          <w:sz w:val="28"/>
          <w:szCs w:val="28"/>
        </w:rPr>
        <w:t xml:space="preserve">(далее – Порядок), в состав которого входят </w:t>
      </w:r>
      <w:r w:rsidRPr="007C3E59">
        <w:rPr>
          <w:rFonts w:eastAsiaTheme="minorHAnsi"/>
          <w:sz w:val="28"/>
          <w:szCs w:val="28"/>
          <w:lang w:eastAsia="en-US"/>
        </w:rPr>
        <w:t>депутаты Московской областной Думы (по согласованию), представители исполнительных органов государственной власти Московской области, представители Московского главного территориального управления Центрального банка Российской Федерации (по согласованию), представители страховых медицинских организаций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3E59">
        <w:rPr>
          <w:rFonts w:eastAsiaTheme="minorHAnsi"/>
          <w:sz w:val="28"/>
          <w:szCs w:val="28"/>
          <w:lang w:eastAsia="en-US"/>
        </w:rPr>
        <w:t>(по согласованию), представители профессиональных медицинских ассоциаций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3E59">
        <w:rPr>
          <w:rFonts w:eastAsiaTheme="minorHAnsi"/>
          <w:sz w:val="28"/>
          <w:szCs w:val="28"/>
          <w:lang w:eastAsia="en-US"/>
        </w:rPr>
        <w:t>(по согласованию), представители объединений работодателей Московской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3E59">
        <w:rPr>
          <w:rFonts w:eastAsiaTheme="minorHAnsi"/>
          <w:sz w:val="28"/>
          <w:szCs w:val="28"/>
          <w:lang w:eastAsia="en-US"/>
        </w:rPr>
        <w:t>(по согласованию), представители органов местного самоуправления муниципальных образований Московской области (по согласованию), представители профсоюзов</w:t>
      </w:r>
      <w:r>
        <w:rPr>
          <w:rFonts w:eastAsiaTheme="minorHAnsi"/>
          <w:sz w:val="28"/>
          <w:szCs w:val="28"/>
          <w:lang w:eastAsia="en-US"/>
        </w:rPr>
        <w:br/>
      </w:r>
      <w:r w:rsidRPr="007C3E59">
        <w:rPr>
          <w:rFonts w:eastAsiaTheme="minorHAnsi"/>
          <w:sz w:val="28"/>
          <w:szCs w:val="28"/>
          <w:lang w:eastAsia="en-US"/>
        </w:rPr>
        <w:t>(по согласованию), директор фонда.</w:t>
      </w:r>
    </w:p>
    <w:p w:rsidR="007211C2" w:rsidRPr="007C3E59" w:rsidRDefault="007211C2" w:rsidP="007211C2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C3E59">
        <w:rPr>
          <w:rFonts w:eastAsiaTheme="minorHAnsi"/>
          <w:sz w:val="28"/>
          <w:szCs w:val="28"/>
          <w:lang w:eastAsia="en-US"/>
        </w:rPr>
        <w:t>Согласно пунктам 10, 12 – 15 Порядка получены все необходимые согласования по кандидатурам в состав правления.</w:t>
      </w:r>
    </w:p>
    <w:p w:rsidR="007211C2" w:rsidRPr="007C3E59" w:rsidRDefault="007211C2" w:rsidP="007211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C3E59">
        <w:rPr>
          <w:rFonts w:eastAsiaTheme="minorHAnsi"/>
          <w:sz w:val="28"/>
          <w:szCs w:val="28"/>
          <w:lang w:eastAsia="en-US"/>
        </w:rPr>
        <w:t>Утверждение нового состава правления потребует признания утратившими силу распоряжения Правительства Московской области, касающиеся утверждения действующего состава правления и внесения в него изменений.</w:t>
      </w:r>
    </w:p>
    <w:p w:rsidR="007211C2" w:rsidRPr="007C3E59" w:rsidRDefault="007211C2" w:rsidP="007211C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C3E59">
        <w:rPr>
          <w:sz w:val="28"/>
          <w:szCs w:val="28"/>
        </w:rPr>
        <w:t xml:space="preserve">Принятие данного проекта распоряжения не потребует выделения дополнительных финансовых средств из бюджета Московской области. </w:t>
      </w:r>
    </w:p>
    <w:p w:rsidR="007211C2" w:rsidRPr="007C3E59" w:rsidRDefault="007211C2" w:rsidP="007211C2">
      <w:pPr>
        <w:spacing w:line="276" w:lineRule="auto"/>
        <w:ind w:firstLine="709"/>
        <w:jc w:val="both"/>
        <w:rPr>
          <w:sz w:val="28"/>
          <w:szCs w:val="28"/>
        </w:rPr>
      </w:pPr>
      <w:r w:rsidRPr="007C3E59">
        <w:rPr>
          <w:sz w:val="28"/>
          <w:szCs w:val="28"/>
        </w:rPr>
        <w:t>В проекте распоряжения положения, способствующие созданию условий</w:t>
      </w:r>
      <w:r w:rsidRPr="007C3E59">
        <w:rPr>
          <w:sz w:val="28"/>
          <w:szCs w:val="28"/>
        </w:rPr>
        <w:br/>
        <w:t>для проявления коррупции, отсутствуют.</w:t>
      </w:r>
    </w:p>
    <w:p w:rsidR="007211C2" w:rsidRPr="007C3E59" w:rsidRDefault="007211C2" w:rsidP="007211C2">
      <w:pPr>
        <w:spacing w:line="276" w:lineRule="auto"/>
        <w:ind w:firstLine="709"/>
        <w:jc w:val="both"/>
        <w:rPr>
          <w:sz w:val="28"/>
          <w:szCs w:val="28"/>
        </w:rPr>
      </w:pPr>
      <w:r w:rsidRPr="007C3E59">
        <w:rPr>
          <w:sz w:val="28"/>
          <w:szCs w:val="28"/>
        </w:rPr>
        <w:t>Проведена первичная антикоррупционная экспертиза.</w:t>
      </w:r>
    </w:p>
    <w:p w:rsidR="007211C2" w:rsidRPr="007C3E59" w:rsidRDefault="007211C2" w:rsidP="007211C2">
      <w:pPr>
        <w:spacing w:line="276" w:lineRule="auto"/>
        <w:ind w:firstLine="709"/>
        <w:jc w:val="both"/>
        <w:rPr>
          <w:sz w:val="28"/>
          <w:szCs w:val="28"/>
        </w:rPr>
      </w:pPr>
      <w:r w:rsidRPr="007C3E59">
        <w:rPr>
          <w:sz w:val="28"/>
          <w:szCs w:val="28"/>
        </w:rPr>
        <w:t xml:space="preserve">Проект распоряжения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7C3E59">
        <w:rPr>
          <w:sz w:val="28"/>
          <w:szCs w:val="28"/>
          <w:u w:val="single"/>
          <w:lang w:val="en-US"/>
        </w:rPr>
        <w:t>www</w:t>
      </w:r>
      <w:r w:rsidRPr="007C3E59">
        <w:rPr>
          <w:sz w:val="28"/>
          <w:szCs w:val="28"/>
          <w:u w:val="single"/>
        </w:rPr>
        <w:t>.</w:t>
      </w:r>
      <w:proofErr w:type="spellStart"/>
      <w:r w:rsidRPr="007C3E59">
        <w:rPr>
          <w:sz w:val="28"/>
          <w:szCs w:val="28"/>
          <w:u w:val="single"/>
          <w:lang w:val="en-US"/>
        </w:rPr>
        <w:t>mofoms</w:t>
      </w:r>
      <w:proofErr w:type="spellEnd"/>
      <w:r w:rsidRPr="007C3E59">
        <w:rPr>
          <w:sz w:val="28"/>
          <w:szCs w:val="28"/>
          <w:u w:val="single"/>
        </w:rPr>
        <w:t>.</w:t>
      </w:r>
      <w:proofErr w:type="spellStart"/>
      <w:r w:rsidRPr="007C3E59">
        <w:rPr>
          <w:sz w:val="28"/>
          <w:szCs w:val="28"/>
          <w:u w:val="single"/>
          <w:lang w:val="en-US"/>
        </w:rPr>
        <w:t>ru</w:t>
      </w:r>
      <w:proofErr w:type="spellEnd"/>
    </w:p>
    <w:p w:rsidR="007211C2" w:rsidRPr="007C3E59" w:rsidRDefault="007211C2" w:rsidP="007211C2">
      <w:pPr>
        <w:spacing w:line="276" w:lineRule="auto"/>
        <w:ind w:firstLine="709"/>
        <w:jc w:val="both"/>
        <w:rPr>
          <w:sz w:val="28"/>
          <w:szCs w:val="28"/>
        </w:rPr>
      </w:pPr>
      <w:r w:rsidRPr="007C3E59">
        <w:rPr>
          <w:rFonts w:eastAsiaTheme="minorHAnsi"/>
          <w:sz w:val="28"/>
          <w:szCs w:val="28"/>
          <w:lang w:eastAsia="en-US"/>
        </w:rPr>
        <w:lastRenderedPageBreak/>
        <w:t xml:space="preserve">Представленный проект </w:t>
      </w:r>
      <w:r w:rsidRPr="007C3E59">
        <w:rPr>
          <w:sz w:val="28"/>
          <w:szCs w:val="28"/>
        </w:rPr>
        <w:t>распоряжения Правительства Московской области</w:t>
      </w:r>
      <w:r>
        <w:rPr>
          <w:sz w:val="28"/>
          <w:szCs w:val="28"/>
        </w:rPr>
        <w:br/>
      </w:r>
      <w:r w:rsidRPr="007C3E59">
        <w:rPr>
          <w:sz w:val="28"/>
          <w:szCs w:val="28"/>
        </w:rPr>
        <w:t>в</w:t>
      </w:r>
      <w:r w:rsidRPr="007C3E59">
        <w:rPr>
          <w:rFonts w:eastAsiaTheme="minorHAnsi"/>
          <w:sz w:val="28"/>
          <w:szCs w:val="28"/>
          <w:lang w:eastAsia="en-US"/>
        </w:rPr>
        <w:t xml:space="preserve"> соответствии с распоряжением Губернатора М</w:t>
      </w:r>
      <w:r>
        <w:rPr>
          <w:rFonts w:eastAsiaTheme="minorHAnsi"/>
          <w:sz w:val="28"/>
          <w:szCs w:val="28"/>
          <w:lang w:eastAsia="en-US"/>
        </w:rPr>
        <w:t>осковской области от 30.07.2018</w:t>
      </w:r>
      <w:r>
        <w:rPr>
          <w:rFonts w:eastAsiaTheme="minorHAnsi"/>
          <w:sz w:val="28"/>
          <w:szCs w:val="28"/>
          <w:lang w:eastAsia="en-US"/>
        </w:rPr>
        <w:br/>
      </w:r>
      <w:r w:rsidRPr="007C3E59">
        <w:rPr>
          <w:rFonts w:eastAsiaTheme="minorHAnsi"/>
          <w:sz w:val="28"/>
          <w:szCs w:val="28"/>
          <w:lang w:eastAsia="en-US"/>
        </w:rPr>
        <w:t xml:space="preserve">№ 255-РГ «О направлении в Прокуратуру Московской области нормативных правовых актов Московской области и их проектов» не </w:t>
      </w:r>
      <w:r>
        <w:rPr>
          <w:rFonts w:eastAsiaTheme="minorHAnsi"/>
          <w:sz w:val="28"/>
          <w:szCs w:val="28"/>
          <w:lang w:eastAsia="en-US"/>
        </w:rPr>
        <w:t xml:space="preserve">требует </w:t>
      </w:r>
      <w:r w:rsidRPr="007C3E59">
        <w:rPr>
          <w:rFonts w:eastAsiaTheme="minorHAnsi"/>
          <w:sz w:val="28"/>
          <w:szCs w:val="28"/>
          <w:lang w:eastAsia="en-US"/>
        </w:rPr>
        <w:t>направлени</w:t>
      </w:r>
      <w:r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br/>
      </w:r>
      <w:r w:rsidRPr="007C3E59">
        <w:rPr>
          <w:rFonts w:eastAsiaTheme="minorHAnsi"/>
          <w:sz w:val="28"/>
          <w:szCs w:val="28"/>
          <w:lang w:eastAsia="en-US"/>
        </w:rPr>
        <w:t>в Прокуратуру Московской области для проведения антикоррупционн</w:t>
      </w:r>
      <w:r>
        <w:rPr>
          <w:rFonts w:eastAsiaTheme="minorHAnsi"/>
          <w:sz w:val="28"/>
          <w:szCs w:val="28"/>
          <w:lang w:eastAsia="en-US"/>
        </w:rPr>
        <w:t>о</w:t>
      </w:r>
      <w:r w:rsidRPr="007C3E59">
        <w:rPr>
          <w:rFonts w:eastAsiaTheme="minorHAnsi"/>
          <w:sz w:val="28"/>
          <w:szCs w:val="28"/>
          <w:lang w:eastAsia="en-US"/>
        </w:rPr>
        <w:t>й экспертизы.</w:t>
      </w:r>
    </w:p>
    <w:p w:rsidR="007211C2" w:rsidRPr="007C3E59" w:rsidRDefault="007211C2" w:rsidP="007211C2">
      <w:pPr>
        <w:spacing w:line="276" w:lineRule="auto"/>
        <w:ind w:firstLine="709"/>
        <w:jc w:val="both"/>
        <w:rPr>
          <w:sz w:val="28"/>
          <w:szCs w:val="28"/>
        </w:rPr>
      </w:pPr>
    </w:p>
    <w:p w:rsidR="007211C2" w:rsidRPr="007C3E59" w:rsidRDefault="007211C2" w:rsidP="007211C2">
      <w:pPr>
        <w:spacing w:line="276" w:lineRule="auto"/>
        <w:ind w:firstLine="709"/>
        <w:jc w:val="both"/>
        <w:rPr>
          <w:sz w:val="28"/>
          <w:szCs w:val="28"/>
        </w:rPr>
      </w:pPr>
    </w:p>
    <w:p w:rsidR="007211C2" w:rsidRPr="007C3E59" w:rsidRDefault="007211C2" w:rsidP="007211C2">
      <w:pPr>
        <w:spacing w:line="276" w:lineRule="auto"/>
        <w:ind w:firstLine="709"/>
        <w:jc w:val="both"/>
        <w:rPr>
          <w:sz w:val="28"/>
          <w:szCs w:val="28"/>
        </w:rPr>
      </w:pPr>
    </w:p>
    <w:p w:rsidR="007211C2" w:rsidRDefault="007211C2" w:rsidP="007211C2">
      <w:pPr>
        <w:rPr>
          <w:sz w:val="28"/>
          <w:szCs w:val="28"/>
        </w:rPr>
      </w:pPr>
      <w:r w:rsidRPr="007C3E59">
        <w:rPr>
          <w:sz w:val="28"/>
          <w:szCs w:val="28"/>
        </w:rPr>
        <w:t>Директор</w:t>
      </w:r>
    </w:p>
    <w:p w:rsidR="007211C2" w:rsidRDefault="007211C2" w:rsidP="007211C2">
      <w:pPr>
        <w:rPr>
          <w:sz w:val="28"/>
          <w:szCs w:val="28"/>
        </w:rPr>
      </w:pPr>
      <w:r>
        <w:rPr>
          <w:sz w:val="28"/>
          <w:szCs w:val="28"/>
        </w:rPr>
        <w:t>Территориального фонда обязательного</w:t>
      </w:r>
    </w:p>
    <w:p w:rsidR="007211C2" w:rsidRDefault="007211C2" w:rsidP="007211C2">
      <w:pPr>
        <w:rPr>
          <w:sz w:val="28"/>
          <w:szCs w:val="28"/>
        </w:rPr>
      </w:pPr>
      <w:r>
        <w:rPr>
          <w:sz w:val="28"/>
          <w:szCs w:val="28"/>
        </w:rPr>
        <w:t>медицинского страхования</w:t>
      </w:r>
    </w:p>
    <w:p w:rsidR="007211C2" w:rsidRPr="007C3E59" w:rsidRDefault="007211C2" w:rsidP="007211C2">
      <w:pPr>
        <w:rPr>
          <w:sz w:val="28"/>
          <w:szCs w:val="28"/>
        </w:rPr>
      </w:pPr>
      <w:r>
        <w:rPr>
          <w:sz w:val="28"/>
          <w:szCs w:val="28"/>
        </w:rPr>
        <w:t>Московской области</w:t>
      </w:r>
      <w:r w:rsidRPr="007C3E5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7C3E59">
        <w:rPr>
          <w:sz w:val="28"/>
          <w:szCs w:val="28"/>
        </w:rPr>
        <w:t xml:space="preserve">                                               Л.П. Данилова</w:t>
      </w:r>
    </w:p>
    <w:p w:rsidR="007211C2" w:rsidRDefault="007211C2" w:rsidP="00B91C9B">
      <w:pPr>
        <w:jc w:val="center"/>
        <w:rPr>
          <w:sz w:val="28"/>
          <w:szCs w:val="28"/>
        </w:rPr>
      </w:pPr>
    </w:p>
    <w:p w:rsidR="007211C2" w:rsidRPr="00FA0350" w:rsidRDefault="007211C2" w:rsidP="00B91C9B">
      <w:pPr>
        <w:jc w:val="center"/>
        <w:rPr>
          <w:sz w:val="28"/>
          <w:szCs w:val="28"/>
        </w:rPr>
      </w:pPr>
    </w:p>
    <w:p w:rsidR="00BD4411" w:rsidRDefault="00BD4411"/>
    <w:sectPr w:rsidR="00BD4411" w:rsidSect="001D666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C4" w:rsidRPr="00581F03" w:rsidRDefault="007211C2" w:rsidP="00581F03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553D6"/>
    <w:multiLevelType w:val="hybridMultilevel"/>
    <w:tmpl w:val="E1D2D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37D48"/>
    <w:multiLevelType w:val="hybridMultilevel"/>
    <w:tmpl w:val="EF949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9B"/>
    <w:rsid w:val="007211C2"/>
    <w:rsid w:val="00B91C9B"/>
    <w:rsid w:val="00B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D520B-6F2D-463C-ABCC-CA1D6B7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1C9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1C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1C9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B9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>exif_MSED_c6c38f7ab86af2919ac857123ce3ac522561c8a5894d729dc0c9ac43698a535c</dc:description>
  <cp:lastModifiedBy>Козлова Анастасия Александровна</cp:lastModifiedBy>
  <cp:revision>2</cp:revision>
  <dcterms:created xsi:type="dcterms:W3CDTF">2021-03-19T07:12:00Z</dcterms:created>
  <dcterms:modified xsi:type="dcterms:W3CDTF">2021-03-19T07:15:00Z</dcterms:modified>
</cp:coreProperties>
</file>